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D" w:rsidRPr="00675687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bookmarkStart w:id="0" w:name="_GoBack"/>
      <w:r w:rsidRPr="00675687">
        <w:rPr>
          <w:rStyle w:val="a4"/>
          <w:sz w:val="28"/>
          <w:szCs w:val="28"/>
        </w:rPr>
        <w:t>ПАМЯТКА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9638C">
        <w:rPr>
          <w:sz w:val="28"/>
          <w:szCs w:val="28"/>
        </w:rPr>
        <w:t xml:space="preserve">для обучающихся, родителей (законных представителей), педагогических работников </w:t>
      </w:r>
      <w:bookmarkEnd w:id="0"/>
      <w:r w:rsidRPr="0069638C">
        <w:rPr>
          <w:sz w:val="28"/>
          <w:szCs w:val="28"/>
        </w:rPr>
        <w:t>по профилактике неблагоприятных для здоровья и обучения детей эффектов от воздействия устройств мобильной связи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1.           Чем короче разговор, тем безопаснее для здоровья. Учёные советуют ограничить  продолжительность одного разговора тремя минутами.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2.           Дождитесь соединения, прежде чем подносить телефон к голове. Прием вызова абонента – это момент пика излучения.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3.           Старайтесь носить телефон как можно дальше от жизненно важных органов. При увеличении расстояния интенсивность излучения уменьшается. Рекомендуется носить телефон в сумке, портфеле, но не в кармане, так как даже в режиме ожидания он продолжает обмениваться данными с сетью.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4.           Пользуйтесь гарнитурами и системами «свободные руки», чтобы держать сотовый телефон подальше от головы и тем самым уменьшить его воздействие.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5.           Выбирайте телефон с меньшей мощностью излучения.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6.           При разговоре снимите очки с металлической оправой, т. к. она играет роль вторичного излучателя и может привести к увеличению интенсивности излучения на определенные участки головы.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7.           Старайтесь не разговаривать в закрытом пространстве (автомобиле, лифте, поезде, гараже и т.п</w:t>
      </w:r>
      <w:proofErr w:type="gramStart"/>
      <w:r w:rsidRPr="0069638C">
        <w:rPr>
          <w:rStyle w:val="a4"/>
          <w:b w:val="0"/>
          <w:bCs w:val="0"/>
          <w:sz w:val="28"/>
          <w:szCs w:val="28"/>
        </w:rPr>
        <w:t xml:space="preserve">..). </w:t>
      </w:r>
      <w:proofErr w:type="gramEnd"/>
      <w:r w:rsidRPr="0069638C">
        <w:rPr>
          <w:rStyle w:val="a4"/>
          <w:b w:val="0"/>
          <w:bCs w:val="0"/>
          <w:sz w:val="28"/>
          <w:szCs w:val="28"/>
        </w:rPr>
        <w:t>Металлический «экран» ухудшает радиосвязь, в ответ на это мобильный аппарат увеличивает свою мощность.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8.           Опасно пользоваться мобильным телефоном во время грозы: вероятность попадания молнии в работающий телефон в несколько раз выше попадания в человека.</w:t>
      </w:r>
    </w:p>
    <w:p w:rsidR="005A601D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9.           Во время пересечения проезжей части и управления транспортным средством пользоваться мобильным телефоном крайне опасно. Электромагнитные волны, отражаясь</w:t>
      </w:r>
      <w:r w:rsidR="00675687">
        <w:rPr>
          <w:rStyle w:val="a4"/>
          <w:b w:val="0"/>
          <w:bCs w:val="0"/>
          <w:sz w:val="28"/>
          <w:szCs w:val="28"/>
        </w:rPr>
        <w:t xml:space="preserve"> </w:t>
      </w:r>
      <w:r w:rsidRPr="0069638C">
        <w:rPr>
          <w:rStyle w:val="a4"/>
          <w:b w:val="0"/>
          <w:bCs w:val="0"/>
          <w:sz w:val="28"/>
          <w:szCs w:val="28"/>
        </w:rPr>
        <w:t>от металлического кузова, усиливаются в несколько раз при разговоре по сотовому телефону в машине или в автобусе.</w:t>
      </w:r>
    </w:p>
    <w:p w:rsidR="005A601D" w:rsidRPr="0069638C" w:rsidRDefault="005A601D" w:rsidP="005A60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38C">
        <w:rPr>
          <w:rStyle w:val="a4"/>
          <w:b w:val="0"/>
          <w:bCs w:val="0"/>
          <w:sz w:val="28"/>
          <w:szCs w:val="28"/>
        </w:rPr>
        <w:t>10.         Во время сна выключайте телефон и убирайте подальше от спального места, так как в это время наш организм не оказывает никакого сопротивления электромагнитным излучениям, и они спокойно проникают в организм спящего, вызывают головные боли и нарушая полноценный отдых.</w:t>
      </w:r>
    </w:p>
    <w:p w:rsidR="005A601D" w:rsidRPr="0069638C" w:rsidRDefault="005A601D" w:rsidP="005A6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D45" w:rsidRDefault="00E36D45"/>
    <w:sectPr w:rsidR="00E3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D"/>
    <w:rsid w:val="005A601D"/>
    <w:rsid w:val="00675687"/>
    <w:rsid w:val="00E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2024-07-12T09:19:00Z</dcterms:created>
  <dcterms:modified xsi:type="dcterms:W3CDTF">2024-07-12T09:21:00Z</dcterms:modified>
</cp:coreProperties>
</file>